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968">
        <w:rPr>
          <w:rFonts w:ascii="Times New Roman" w:hAnsi="Times New Roman" w:cs="Times New Roman"/>
          <w:sz w:val="28"/>
          <w:szCs w:val="28"/>
        </w:rPr>
        <w:t>Ставропольский край</w:t>
      </w:r>
    </w:p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968">
        <w:rPr>
          <w:rFonts w:ascii="Times New Roman" w:hAnsi="Times New Roman" w:cs="Times New Roman"/>
          <w:sz w:val="28"/>
          <w:szCs w:val="28"/>
        </w:rPr>
        <w:t>Степновский муниципальный район</w:t>
      </w:r>
    </w:p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968">
        <w:rPr>
          <w:rFonts w:ascii="Times New Roman" w:hAnsi="Times New Roman" w:cs="Times New Roman"/>
          <w:sz w:val="28"/>
          <w:szCs w:val="28"/>
        </w:rPr>
        <w:t xml:space="preserve">Школьный этап всероссийской олимпиады школьников </w:t>
      </w:r>
    </w:p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968">
        <w:rPr>
          <w:rFonts w:ascii="Times New Roman" w:hAnsi="Times New Roman" w:cs="Times New Roman"/>
          <w:sz w:val="28"/>
          <w:szCs w:val="28"/>
        </w:rPr>
        <w:t>20</w:t>
      </w:r>
      <w:r w:rsidR="000F701B">
        <w:rPr>
          <w:rFonts w:ascii="Times New Roman" w:hAnsi="Times New Roman" w:cs="Times New Roman"/>
          <w:sz w:val="28"/>
          <w:szCs w:val="28"/>
        </w:rPr>
        <w:t>20</w:t>
      </w:r>
      <w:r w:rsidRPr="007C4968">
        <w:rPr>
          <w:rFonts w:ascii="Times New Roman" w:hAnsi="Times New Roman" w:cs="Times New Roman"/>
          <w:sz w:val="28"/>
          <w:szCs w:val="28"/>
        </w:rPr>
        <w:t>/2</w:t>
      </w:r>
      <w:r w:rsidR="000F701B">
        <w:rPr>
          <w:rFonts w:ascii="Times New Roman" w:hAnsi="Times New Roman" w:cs="Times New Roman"/>
          <w:sz w:val="28"/>
          <w:szCs w:val="28"/>
        </w:rPr>
        <w:t>1</w:t>
      </w:r>
      <w:r w:rsidRPr="007C4968">
        <w:rPr>
          <w:rFonts w:ascii="Times New Roman" w:hAnsi="Times New Roman" w:cs="Times New Roman"/>
          <w:sz w:val="28"/>
          <w:szCs w:val="28"/>
        </w:rPr>
        <w:t xml:space="preserve"> учебного года</w:t>
      </w:r>
    </w:p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968">
        <w:rPr>
          <w:rFonts w:ascii="Times New Roman" w:hAnsi="Times New Roman" w:cs="Times New Roman"/>
          <w:sz w:val="28"/>
          <w:szCs w:val="28"/>
        </w:rPr>
        <w:t>ИСКУССТВО</w:t>
      </w:r>
    </w:p>
    <w:p w:rsidR="00DB58C2" w:rsidRPr="007C4968" w:rsidRDefault="00DB58C2" w:rsidP="00DB58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4968">
        <w:rPr>
          <w:rFonts w:ascii="Times New Roman" w:hAnsi="Times New Roman" w:cs="Times New Roman"/>
          <w:sz w:val="28"/>
          <w:szCs w:val="28"/>
        </w:rPr>
        <w:t>5-6 класс</w:t>
      </w:r>
    </w:p>
    <w:p w:rsidR="00DB58C2" w:rsidRPr="007C4968" w:rsidRDefault="00DB58C2" w:rsidP="00DB58C2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8"/>
          <w:szCs w:val="28"/>
          <w:u w:val="single"/>
          <w:lang w:eastAsia="zh-CN"/>
        </w:rPr>
      </w:pPr>
    </w:p>
    <w:p w:rsidR="00DB58C2" w:rsidRPr="007C4968" w:rsidRDefault="00DB58C2" w:rsidP="00DB58C2">
      <w:pPr>
        <w:spacing w:after="0" w:line="240" w:lineRule="auto"/>
        <w:contextualSpacing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За 5 заданий максимально – 100 баллов</w:t>
      </w:r>
    </w:p>
    <w:p w:rsidR="00DB58C2" w:rsidRPr="007C4968" w:rsidRDefault="00DB58C2" w:rsidP="00DB58C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  <w:lang w:eastAsia="zh-CN"/>
        </w:rPr>
      </w:pPr>
    </w:p>
    <w:p w:rsidR="00DB58C2" w:rsidRPr="007C4968" w:rsidRDefault="00DB58C2" w:rsidP="00DB58C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  <w:lang w:eastAsia="zh-CN"/>
        </w:rPr>
      </w:pPr>
    </w:p>
    <w:p w:rsidR="00DB58C2" w:rsidRPr="007C4968" w:rsidRDefault="00C50EDB" w:rsidP="00DB58C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Задание №1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Даны ряды слов. </w:t>
      </w:r>
    </w:p>
    <w:p w:rsidR="00DB58C2" w:rsidRPr="007C4968" w:rsidRDefault="00DB58C2" w:rsidP="00DB58C2">
      <w:pPr>
        <w:numPr>
          <w:ilvl w:val="0"/>
          <w:numId w:val="2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Найдите лишний элемент в каждой строке и </w:t>
      </w:r>
      <w:r w:rsidRPr="007C4968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подчеркните</w:t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его. </w:t>
      </w:r>
    </w:p>
    <w:p w:rsidR="00DB58C2" w:rsidRPr="007C4968" w:rsidRDefault="00DB58C2" w:rsidP="00DB58C2">
      <w:pPr>
        <w:numPr>
          <w:ilvl w:val="0"/>
          <w:numId w:val="2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Поясните свое решение: </w:t>
      </w:r>
    </w:p>
    <w:p w:rsidR="00DB58C2" w:rsidRPr="007C4968" w:rsidRDefault="00DB58C2" w:rsidP="00DB58C2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почему этот элемент лишний, </w:t>
      </w:r>
    </w:p>
    <w:p w:rsidR="00DB58C2" w:rsidRPr="007C4968" w:rsidRDefault="00DB58C2" w:rsidP="00DB58C2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объединяет остальные.</w:t>
      </w:r>
    </w:p>
    <w:tbl>
      <w:tblPr>
        <w:tblStyle w:val="11"/>
        <w:tblW w:w="10740" w:type="dxa"/>
        <w:tblLook w:val="04A0"/>
      </w:tblPr>
      <w:tblGrid>
        <w:gridCol w:w="4361"/>
        <w:gridCol w:w="6379"/>
      </w:tblGrid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Элементы</w:t>
            </w:r>
          </w:p>
        </w:tc>
        <w:tc>
          <w:tcPr>
            <w:tcW w:w="6379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Объяснение</w:t>
            </w:r>
          </w:p>
        </w:tc>
      </w:tr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Виолончель, труба, свирель, арфа</w:t>
            </w:r>
          </w:p>
        </w:tc>
        <w:tc>
          <w:tcPr>
            <w:tcW w:w="6379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4361" w:type="dxa"/>
          </w:tcPr>
          <w:p w:rsidR="00DB58C2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Н.А. Римский-Корсаков,</w:t>
            </w:r>
          </w:p>
          <w:p w:rsidR="00DB58C2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 xml:space="preserve">Ф. Шуберт, Н. Носов, </w:t>
            </w: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М.П. Мусоргский, В.А. Моцарт</w:t>
            </w:r>
          </w:p>
        </w:tc>
        <w:tc>
          <w:tcPr>
            <w:tcW w:w="6379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«Спящая красавица», «Золушка», «Щелкунчик», «Лебединое озеро»</w:t>
            </w:r>
          </w:p>
        </w:tc>
        <w:tc>
          <w:tcPr>
            <w:tcW w:w="6379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День Победы, Международный женский день, День Защитника Отчества, Новый год, Рождество</w:t>
            </w:r>
          </w:p>
        </w:tc>
        <w:tc>
          <w:tcPr>
            <w:tcW w:w="6379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B58C2" w:rsidRPr="007C4968" w:rsidRDefault="00DB58C2" w:rsidP="00DB58C2">
      <w:pPr>
        <w:tabs>
          <w:tab w:val="left" w:pos="1560"/>
        </w:tabs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DB58C2" w:rsidRPr="007C4968" w:rsidRDefault="00DB58C2" w:rsidP="00DB58C2">
      <w:pPr>
        <w:tabs>
          <w:tab w:val="left" w:pos="1560"/>
        </w:tabs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Максимальная оценка – 20 баллов  </w:t>
      </w:r>
    </w:p>
    <w:p w:rsidR="00DB58C2" w:rsidRPr="007C4968" w:rsidRDefault="00DB58C2" w:rsidP="00DB58C2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Pr="007C4968" w:rsidRDefault="00C50EDB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№2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Даны иллюстрации к сказкам.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Укажите названия произведений и их авторов, язык, на котором создано произведение. 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2. Если какая-то из сказок стала основой для мультипликационного, художественного произведения, отметьте это в графе «Примечание», укажите жанр.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1"/>
        <w:tblW w:w="10598" w:type="dxa"/>
        <w:tblLook w:val="04A0"/>
      </w:tblPr>
      <w:tblGrid>
        <w:gridCol w:w="4361"/>
        <w:gridCol w:w="6237"/>
      </w:tblGrid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b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lastRenderedPageBreak/>
              <w:t xml:space="preserve">1.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472139" cy="1853613"/>
                  <wp:effectExtent l="0" t="0" r="4445" b="0"/>
                  <wp:docPr id="1" name="Рисунок 1" descr="http://img-fotki.yandex.ru/get/9312/157060903.196/0_f74ff_2f8025b7_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img-fotki.yandex.ru/get/9312/157060903.196/0_f74ff_2f8025b7_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139" cy="1853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2.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615764" cy="1850153"/>
                  <wp:effectExtent l="0" t="0" r="3810" b="0"/>
                  <wp:docPr id="2" name="Рисунок 2" descr="http://nevsepic.com.ua/uploads/posts/2011-10/1318103547_shepard17_www.nevsepic.com.u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nevsepic.com.ua/uploads/posts/2011-10/1318103547_shepard17_www.nevsepic.com.u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6663" cy="1871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58C2" w:rsidRPr="007C4968" w:rsidTr="007A1192">
        <w:tc>
          <w:tcPr>
            <w:tcW w:w="4361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3.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1631577" cy="2343701"/>
                  <wp:effectExtent l="0" t="0" r="6985" b="0"/>
                  <wp:docPr id="3" name="Рисунок 3" descr="http://2.bp.blogspot.com/-WSHOhZXd9s4/TwvHyFpk9yI/AAAAAAAAEH4/Tvae5qoVaos/s1600/Milo+Winter+Alice%2527s+Adventures+in+Wonderland+and+Through+the+Looking+Glas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2.bp.blogspot.com/-WSHOhZXd9s4/TwvHyFpk9yI/AAAAAAAAEH4/Tvae5qoVaos/s1600/Milo+Winter+Alice%2527s+Adventures+in+Wonderland+and+Through+the+Looking+Glas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190" cy="2379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4.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632984" cy="2325626"/>
                  <wp:effectExtent l="0" t="0" r="5715" b="0"/>
                  <wp:docPr id="4" name="Рисунок 4" descr="http://ljplus.ru/img4/t/o/toniacat/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ljplus.ru/img4/t/o/toniacat/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2475" cy="2331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1"/>
        <w:tblW w:w="10746" w:type="dxa"/>
        <w:tblLook w:val="04A0"/>
      </w:tblPr>
      <w:tblGrid>
        <w:gridCol w:w="484"/>
        <w:gridCol w:w="5192"/>
        <w:gridCol w:w="2016"/>
        <w:gridCol w:w="3054"/>
      </w:tblGrid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№</w:t>
            </w:r>
          </w:p>
        </w:tc>
        <w:tc>
          <w:tcPr>
            <w:tcW w:w="5192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Автор, название</w:t>
            </w:r>
          </w:p>
        </w:tc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Язык оригинала</w:t>
            </w:r>
          </w:p>
        </w:tc>
        <w:tc>
          <w:tcPr>
            <w:tcW w:w="3054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Примечание</w:t>
            </w: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1</w:t>
            </w:r>
          </w:p>
        </w:tc>
        <w:tc>
          <w:tcPr>
            <w:tcW w:w="5192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3054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2</w:t>
            </w:r>
          </w:p>
        </w:tc>
        <w:tc>
          <w:tcPr>
            <w:tcW w:w="5192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3054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3</w:t>
            </w:r>
          </w:p>
        </w:tc>
        <w:tc>
          <w:tcPr>
            <w:tcW w:w="5192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3054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sz w:val="28"/>
                <w:szCs w:val="28"/>
              </w:rPr>
              <w:t>4</w:t>
            </w:r>
          </w:p>
        </w:tc>
        <w:tc>
          <w:tcPr>
            <w:tcW w:w="5192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3054" w:type="dxa"/>
          </w:tcPr>
          <w:p w:rsidR="00DB58C2" w:rsidRPr="007C4968" w:rsidRDefault="00DB58C2" w:rsidP="007A1192">
            <w:pPr>
              <w:contextualSpacing/>
              <w:rPr>
                <w:rFonts w:cs="Times New Roman"/>
                <w:sz w:val="28"/>
                <w:szCs w:val="28"/>
              </w:rPr>
            </w:pPr>
          </w:p>
        </w:tc>
      </w:tr>
    </w:tbl>
    <w:p w:rsidR="00DB58C2" w:rsidRPr="007C4968" w:rsidRDefault="00DB58C2" w:rsidP="00DB58C2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Максимальная оценка – </w:t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20 </w:t>
      </w: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баллов</w:t>
      </w:r>
    </w:p>
    <w:p w:rsidR="00DB58C2" w:rsidRPr="007C4968" w:rsidRDefault="00DB58C2" w:rsidP="00DB58C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</w:p>
    <w:p w:rsidR="00DB58C2" w:rsidRPr="007C4968" w:rsidRDefault="00DB58C2" w:rsidP="00DB58C2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Pr="007C4968" w:rsidRDefault="00C50EDB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№3</w:t>
      </w:r>
    </w:p>
    <w:p w:rsidR="00DB58C2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 фрагмент живописного произведения, узнайте произведение.</w:t>
      </w:r>
    </w:p>
    <w:p w:rsidR="00DB58C2" w:rsidRPr="007E1849" w:rsidRDefault="00DB58C2" w:rsidP="00DB58C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58C2" w:rsidRPr="007C4968" w:rsidRDefault="00DB58C2" w:rsidP="00DB58C2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-26035</wp:posOffset>
            </wp:positionH>
            <wp:positionV relativeFrom="margin">
              <wp:posOffset>397510</wp:posOffset>
            </wp:positionV>
            <wp:extent cx="2711450" cy="2719070"/>
            <wp:effectExtent l="0" t="0" r="0" b="508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719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Напишите название и автора картины.</w:t>
      </w:r>
    </w:p>
    <w:p w:rsidR="00DB58C2" w:rsidRPr="007C4968" w:rsidRDefault="00DB58C2" w:rsidP="00DB58C2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Опишите, что изображено на картине, на данном фрагменте, что находится справа и слева от него, какие Вам помнятся детали.</w:t>
      </w:r>
    </w:p>
    <w:p w:rsidR="00DB58C2" w:rsidRPr="007C4968" w:rsidRDefault="00DB58C2" w:rsidP="00DB58C2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Напишите 5-6 слов или словосочетаний, рассказывающих о картине, передающих ее настроение.</w:t>
      </w:r>
    </w:p>
    <w:p w:rsidR="00DB58C2" w:rsidRPr="007C4968" w:rsidRDefault="00DB58C2" w:rsidP="00DB58C2">
      <w:pPr>
        <w:spacing w:after="0" w:line="240" w:lineRule="auto"/>
        <w:ind w:left="106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DB58C2" w:rsidRPr="007C4968" w:rsidRDefault="00DB58C2" w:rsidP="00DB58C2">
      <w:pPr>
        <w:spacing w:after="0" w:line="240" w:lineRule="auto"/>
        <w:ind w:left="106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Максимальная оценка</w:t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– 20 </w:t>
      </w: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баллов</w:t>
      </w:r>
    </w:p>
    <w:p w:rsidR="00DB58C2" w:rsidRPr="007C4968" w:rsidRDefault="00DB58C2" w:rsidP="00DB58C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</w:t>
      </w:r>
    </w:p>
    <w:p w:rsidR="00DB58C2" w:rsidRPr="007C4968" w:rsidRDefault="00DB58C2" w:rsidP="00DB58C2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Pr="007C4968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Default="00C50EDB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№4</w:t>
      </w:r>
    </w:p>
    <w:p w:rsidR="00DB58C2" w:rsidRPr="007C4968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Показаны произведения различных народных промыслов.</w:t>
      </w:r>
    </w:p>
    <w:p w:rsidR="00DB58C2" w:rsidRPr="007C4968" w:rsidRDefault="00DB58C2" w:rsidP="00DB58C2">
      <w:pPr>
        <w:numPr>
          <w:ilvl w:val="0"/>
          <w:numId w:val="4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Напиши названия этих промыслов.</w:t>
      </w:r>
    </w:p>
    <w:p w:rsidR="00DB58C2" w:rsidRPr="007C4968" w:rsidRDefault="00DB58C2" w:rsidP="00DB58C2">
      <w:pPr>
        <w:numPr>
          <w:ilvl w:val="0"/>
          <w:numId w:val="4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Опиши эти виды декоративно-прикладного искусства: где появился, где находится центр этого промысла, по каким приметам его можно узнать, какой материал используется.</w:t>
      </w:r>
    </w:p>
    <w:p w:rsidR="00DB58C2" w:rsidRPr="007C4968" w:rsidRDefault="00DB58C2" w:rsidP="00DB58C2">
      <w:pPr>
        <w:spacing w:after="0" w:line="240" w:lineRule="auto"/>
        <w:ind w:left="1069"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Максимальная оценка</w:t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– </w:t>
      </w: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20 баллов</w:t>
      </w:r>
    </w:p>
    <w:tbl>
      <w:tblPr>
        <w:tblStyle w:val="1"/>
        <w:tblpPr w:leftFromText="180" w:rightFromText="180" w:vertAnchor="text" w:horzAnchor="margin" w:tblpY="178"/>
        <w:tblW w:w="0" w:type="auto"/>
        <w:tblLook w:val="04A0"/>
      </w:tblPr>
      <w:tblGrid>
        <w:gridCol w:w="5200"/>
        <w:gridCol w:w="5079"/>
      </w:tblGrid>
      <w:tr w:rsidR="00DB58C2" w:rsidRPr="007C4968" w:rsidTr="007A1192">
        <w:tc>
          <w:tcPr>
            <w:tcW w:w="5299" w:type="dxa"/>
          </w:tcPr>
          <w:p w:rsidR="00DB58C2" w:rsidRPr="007C4968" w:rsidRDefault="00DB58C2" w:rsidP="007A1192">
            <w:pPr>
              <w:jc w:val="both"/>
              <w:rPr>
                <w:rFonts w:cs="Times New Roman"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1.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034259" cy="2020047"/>
                  <wp:effectExtent l="0" t="0" r="0" b="0"/>
                  <wp:docPr id="6" name="Рисунок 6" descr="Картинки по запросу гжель традиционный промысе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Картинки по запросу гжель традиционный промысе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2856" cy="2032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99" w:type="dxa"/>
          </w:tcPr>
          <w:p w:rsidR="00DB58C2" w:rsidRPr="007C4968" w:rsidRDefault="00DB58C2" w:rsidP="007A1192">
            <w:pPr>
              <w:jc w:val="both"/>
              <w:rPr>
                <w:rFonts w:cs="Times New Roman"/>
                <w:b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2.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2795452" cy="2143386"/>
                  <wp:effectExtent l="0" t="0" r="5080" b="9525"/>
                  <wp:docPr id="7" name="Рисунок 7" descr="Картинки по запросу хохлома традиционный промысе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артинки по запросу хохлома традиционный промысе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084" cy="2150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58C2" w:rsidRPr="007C4968" w:rsidTr="007A1192">
        <w:tc>
          <w:tcPr>
            <w:tcW w:w="5299" w:type="dxa"/>
          </w:tcPr>
          <w:p w:rsidR="00DB58C2" w:rsidRPr="007C4968" w:rsidRDefault="00DB58C2" w:rsidP="007A1192">
            <w:pPr>
              <w:jc w:val="both"/>
              <w:rPr>
                <w:rFonts w:cs="Times New Roman"/>
                <w:b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lastRenderedPageBreak/>
              <w:t xml:space="preserve">3.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1454313" cy="2217271"/>
                  <wp:effectExtent l="0" t="0" r="0" b="0"/>
                  <wp:docPr id="8" name="Рисунок 8" descr="Картинки по запросу дымковская игрушка традиционный промысе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Картинки по запросу дымковская игрушка традиционный промысе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134" cy="2221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1364781" cy="2217084"/>
                  <wp:effectExtent l="0" t="0" r="6985" b="0"/>
                  <wp:docPr id="9" name="Рисунок 9" descr="Картинки по запросу дымковская игрушка традиционный промысе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Картинки по запросу дымковская игрушка традиционный промысе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870" cy="2225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99" w:type="dxa"/>
          </w:tcPr>
          <w:p w:rsidR="00DB58C2" w:rsidRPr="007C4968" w:rsidRDefault="00DB58C2" w:rsidP="007A1192">
            <w:pPr>
              <w:jc w:val="both"/>
              <w:rPr>
                <w:rFonts w:cs="Times New Roman"/>
                <w:b/>
                <w:sz w:val="28"/>
                <w:szCs w:val="28"/>
              </w:rPr>
            </w:pPr>
            <w:r w:rsidRPr="007C4968">
              <w:rPr>
                <w:rFonts w:cs="Times New Roman"/>
                <w:b/>
                <w:sz w:val="28"/>
                <w:szCs w:val="28"/>
              </w:rPr>
              <w:t xml:space="preserve"> 4. </w:t>
            </w:r>
            <w:r w:rsidRPr="007C4968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1651006" cy="2216785"/>
                  <wp:effectExtent l="0" t="0" r="0" b="0"/>
                  <wp:docPr id="10" name="Рисунок 10" descr="C:\Users\Учитель\Downloads\e2d92082000eb65e2ae3efe44280d48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Учитель\Downloads\e2d92082000eb65e2ae3efe44280d48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3500" cy="2233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B58C2" w:rsidRPr="007C4968" w:rsidRDefault="00DB58C2" w:rsidP="00DB58C2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Pr="007C4968" w:rsidRDefault="00DB58C2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DB58C2" w:rsidRPr="007C4968" w:rsidRDefault="00C50EDB" w:rsidP="00DB58C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№5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 ряд имен и терминов, которые относятся к разным видам искусства.</w:t>
      </w:r>
    </w:p>
    <w:p w:rsidR="00DB58C2" w:rsidRPr="007C4968" w:rsidRDefault="00DB58C2" w:rsidP="00DB58C2">
      <w:pPr>
        <w:numPr>
          <w:ilvl w:val="0"/>
          <w:numId w:val="3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Распределите их по группам, вписывая номера в соответствующую графу.</w:t>
      </w:r>
    </w:p>
    <w:p w:rsidR="00DB58C2" w:rsidRPr="007C4968" w:rsidRDefault="00DB58C2" w:rsidP="00DB58C2">
      <w:pPr>
        <w:numPr>
          <w:ilvl w:val="0"/>
          <w:numId w:val="3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Напишите, что означают указанные отдельно в таблице термины.</w:t>
      </w:r>
    </w:p>
    <w:p w:rsidR="00DB58C2" w:rsidRPr="007C4968" w:rsidRDefault="00DB58C2" w:rsidP="00DB58C2">
      <w:pPr>
        <w:spacing w:after="0" w:line="240" w:lineRule="auto"/>
        <w:ind w:left="1429"/>
        <w:contextualSpacing/>
        <w:jc w:val="right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Максимальная оценка</w:t>
      </w:r>
      <w:r w:rsidRPr="007C496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– 20 </w:t>
      </w:r>
      <w:r w:rsidRPr="007C4968">
        <w:rPr>
          <w:rFonts w:ascii="Times New Roman" w:eastAsia="Calibri" w:hAnsi="Times New Roman" w:cs="Times New Roman"/>
          <w:sz w:val="28"/>
          <w:szCs w:val="28"/>
          <w:lang w:eastAsia="zh-CN"/>
        </w:rPr>
        <w:t>баллов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58C2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1 – </w:t>
      </w:r>
      <w:proofErr w:type="spellStart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Мойдодыр</w:t>
      </w:r>
      <w:proofErr w:type="spellEnd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 2 – И.И. Шишкин. 3 – Ф. Шопен. 4 – Мелодия. 5 – Палитра.</w:t>
      </w:r>
    </w:p>
    <w:p w:rsidR="00DB58C2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6 – </w:t>
      </w:r>
      <w:proofErr w:type="spellStart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Пеппи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Длинныйчулок</w:t>
      </w:r>
      <w:proofErr w:type="spellEnd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. 7 – Л. </w:t>
      </w:r>
      <w:proofErr w:type="spellStart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ван</w:t>
      </w:r>
      <w:proofErr w:type="spellEnd"/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Бетховен. 8 – Пастель. 9. – Мольберт. </w:t>
      </w:r>
    </w:p>
    <w:p w:rsidR="00DB58C2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1</w:t>
      </w:r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0 – С. Михалков. 11 – Симфония. 12 – Рассказ. 13 – Тамтам. 14 – Колорит. </w:t>
      </w:r>
    </w:p>
    <w:p w:rsidR="00DB58C2" w:rsidRPr="007C4968" w:rsidRDefault="00DB58C2" w:rsidP="00DB58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C496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15 – Эпитет.  </w:t>
      </w:r>
    </w:p>
    <w:p w:rsidR="00DB58C2" w:rsidRPr="007C4968" w:rsidRDefault="00DB58C2" w:rsidP="00DB58C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tbl>
      <w:tblPr>
        <w:tblStyle w:val="2"/>
        <w:tblW w:w="0" w:type="auto"/>
        <w:tblLook w:val="04A0"/>
      </w:tblPr>
      <w:tblGrid>
        <w:gridCol w:w="2130"/>
        <w:gridCol w:w="8149"/>
      </w:tblGrid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Вид искусства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Номера</w:t>
            </w: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 xml:space="preserve">Музыка 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>Живопись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 xml:space="preserve">Литература 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10598" w:type="dxa"/>
            <w:gridSpan w:val="2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 xml:space="preserve">Колорит 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58C2" w:rsidRPr="007C4968" w:rsidTr="007A1192">
        <w:tc>
          <w:tcPr>
            <w:tcW w:w="0" w:type="auto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4968">
              <w:rPr>
                <w:rFonts w:ascii="Times New Roman" w:hAnsi="Times New Roman" w:cs="Times New Roman"/>
                <w:sz w:val="28"/>
                <w:szCs w:val="28"/>
              </w:rPr>
              <w:t xml:space="preserve">Аккомпанемент </w:t>
            </w:r>
          </w:p>
        </w:tc>
        <w:tc>
          <w:tcPr>
            <w:tcW w:w="8902" w:type="dxa"/>
          </w:tcPr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8C2" w:rsidRPr="007C4968" w:rsidRDefault="00DB58C2" w:rsidP="007A1192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B58C2" w:rsidRPr="007C4968" w:rsidRDefault="00DB58C2" w:rsidP="00DB58C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58C2" w:rsidRPr="007C4968" w:rsidRDefault="00DB58C2" w:rsidP="00DB58C2">
      <w:pPr>
        <w:rPr>
          <w:rFonts w:ascii="Times New Roman" w:hAnsi="Times New Roman" w:cs="Times New Roman"/>
          <w:sz w:val="28"/>
          <w:szCs w:val="28"/>
        </w:rPr>
      </w:pPr>
    </w:p>
    <w:p w:rsidR="00DB58C2" w:rsidRPr="007C4968" w:rsidRDefault="00DB58C2" w:rsidP="00DB58C2">
      <w:pPr>
        <w:rPr>
          <w:rFonts w:ascii="Times New Roman" w:hAnsi="Times New Roman" w:cs="Times New Roman"/>
          <w:sz w:val="28"/>
          <w:szCs w:val="28"/>
        </w:rPr>
      </w:pPr>
    </w:p>
    <w:p w:rsidR="002663AE" w:rsidRDefault="002663AE"/>
    <w:sectPr w:rsidR="002663AE" w:rsidSect="00DB58C2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356E10"/>
    <w:multiLevelType w:val="hybridMultilevel"/>
    <w:tmpl w:val="731A2E5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33C71A92"/>
    <w:multiLevelType w:val="hybridMultilevel"/>
    <w:tmpl w:val="0ECE785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47734F0F"/>
    <w:multiLevelType w:val="hybridMultilevel"/>
    <w:tmpl w:val="720A7E1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72BB40A4"/>
    <w:multiLevelType w:val="hybridMultilevel"/>
    <w:tmpl w:val="1D82757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790203CD"/>
    <w:multiLevelType w:val="hybridMultilevel"/>
    <w:tmpl w:val="E89413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B58C2"/>
    <w:rsid w:val="000F701B"/>
    <w:rsid w:val="002663AE"/>
    <w:rsid w:val="00702D6D"/>
    <w:rsid w:val="007A6CA1"/>
    <w:rsid w:val="00AE64A8"/>
    <w:rsid w:val="00C50EDB"/>
    <w:rsid w:val="00D37371"/>
    <w:rsid w:val="00DB58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58C2"/>
    <w:pPr>
      <w:spacing w:after="160" w:line="259" w:lineRule="auto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uiPriority w:val="59"/>
    <w:rsid w:val="00DB58C2"/>
    <w:pPr>
      <w:spacing w:line="240" w:lineRule="auto"/>
      <w:jc w:val="left"/>
    </w:pPr>
    <w:rPr>
      <w:rFonts w:ascii="Times New Roman" w:eastAsia="Times New Roman" w:hAnsi="Times New Roman"/>
      <w:sz w:val="24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1"/>
    <w:basedOn w:val="a1"/>
    <w:next w:val="a3"/>
    <w:uiPriority w:val="59"/>
    <w:rsid w:val="00DB58C2"/>
    <w:pPr>
      <w:spacing w:line="240" w:lineRule="auto"/>
      <w:jc w:val="left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DB58C2"/>
    <w:pPr>
      <w:spacing w:line="240" w:lineRule="auto"/>
      <w:jc w:val="left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DB58C2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B58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B58C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350</Words>
  <Characters>1997</Characters>
  <Application>Microsoft Office Word</Application>
  <DocSecurity>0</DocSecurity>
  <Lines>16</Lines>
  <Paragraphs>4</Paragraphs>
  <ScaleCrop>false</ScaleCrop>
  <Company/>
  <LinksUpToDate>false</LinksUpToDate>
  <CharactersWithSpaces>2343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2020-09-09T11:37:00Z</dcterms:created>
  <dcterms:modified xsi:type="dcterms:W3CDTF">2020-09-09T13:29:00Z</dcterms:modified>
</cp:coreProperties>
</file>